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8D6FD" w14:textId="77777777" w:rsidR="00597352" w:rsidRPr="00D3384F" w:rsidRDefault="00BB28A0" w:rsidP="00CF1F18">
      <w:pPr>
        <w:jc w:val="center"/>
        <w:rPr>
          <w:rFonts w:asciiTheme="majorHAnsi" w:hAnsiTheme="majorHAnsi"/>
          <w:b/>
          <w:sz w:val="28"/>
          <w:szCs w:val="28"/>
        </w:rPr>
      </w:pPr>
      <w:r w:rsidRPr="00D3384F">
        <w:rPr>
          <w:rFonts w:asciiTheme="majorHAnsi" w:hAnsiTheme="majorHAnsi"/>
          <w:b/>
          <w:sz w:val="28"/>
          <w:szCs w:val="28"/>
        </w:rPr>
        <w:t xml:space="preserve">REGULAMIN </w:t>
      </w:r>
    </w:p>
    <w:p w14:paraId="554C91EF" w14:textId="77777777" w:rsidR="00BB28A0" w:rsidRPr="00D3384F" w:rsidRDefault="00597352" w:rsidP="00CF1F18">
      <w:pPr>
        <w:jc w:val="center"/>
        <w:rPr>
          <w:rFonts w:asciiTheme="majorHAnsi" w:hAnsiTheme="majorHAnsi"/>
          <w:b/>
          <w:sz w:val="28"/>
          <w:szCs w:val="28"/>
        </w:rPr>
      </w:pPr>
      <w:r w:rsidRPr="00D3384F">
        <w:rPr>
          <w:rFonts w:asciiTheme="majorHAnsi" w:hAnsiTheme="majorHAnsi"/>
          <w:b/>
          <w:sz w:val="28"/>
          <w:szCs w:val="28"/>
        </w:rPr>
        <w:t>Figle migle – p</w:t>
      </w:r>
      <w:r w:rsidR="00BB28A0" w:rsidRPr="00D3384F">
        <w:rPr>
          <w:rFonts w:asciiTheme="majorHAnsi" w:hAnsiTheme="majorHAnsi"/>
          <w:b/>
          <w:sz w:val="28"/>
          <w:szCs w:val="28"/>
        </w:rPr>
        <w:t>ółkolonie</w:t>
      </w:r>
      <w:r w:rsidRPr="00D3384F">
        <w:rPr>
          <w:rFonts w:asciiTheme="majorHAnsi" w:hAnsiTheme="majorHAnsi"/>
          <w:b/>
          <w:sz w:val="28"/>
          <w:szCs w:val="28"/>
        </w:rPr>
        <w:t xml:space="preserve"> pływackie</w:t>
      </w:r>
    </w:p>
    <w:p w14:paraId="7587587C" w14:textId="77777777" w:rsidR="00BB28A0" w:rsidRPr="00D3384F" w:rsidRDefault="00BB28A0" w:rsidP="00CF1F18">
      <w:pPr>
        <w:jc w:val="both"/>
        <w:rPr>
          <w:rFonts w:asciiTheme="majorHAnsi" w:hAnsiTheme="majorHAnsi"/>
          <w:sz w:val="24"/>
          <w:szCs w:val="24"/>
        </w:rPr>
      </w:pPr>
    </w:p>
    <w:p w14:paraId="645A8501" w14:textId="77777777" w:rsidR="005F0AC6" w:rsidRPr="00A01B77" w:rsidRDefault="00BB28A0" w:rsidP="00CF1F18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01B77">
        <w:rPr>
          <w:rFonts w:asciiTheme="majorHAnsi" w:hAnsiTheme="majorHAnsi"/>
        </w:rPr>
        <w:t>Organizatorem pół</w:t>
      </w:r>
      <w:r w:rsidR="00614CB4" w:rsidRPr="00A01B77">
        <w:rPr>
          <w:rFonts w:asciiTheme="majorHAnsi" w:hAnsiTheme="majorHAnsi"/>
        </w:rPr>
        <w:t xml:space="preserve">kolonii jest </w:t>
      </w:r>
      <w:r w:rsidR="00614CB4" w:rsidRPr="00A01B77">
        <w:rPr>
          <w:rFonts w:asciiTheme="majorHAnsi" w:eastAsia="Calibri" w:hAnsiTheme="majorHAnsi" w:cs="Calibri"/>
          <w:bCs/>
          <w:lang w:val="pl-PL" w:eastAsia="en-US"/>
        </w:rPr>
        <w:t>Aquadrom Sp. z o.o.</w:t>
      </w:r>
      <w:r w:rsidR="00614CB4" w:rsidRPr="00A01B77">
        <w:rPr>
          <w:rFonts w:asciiTheme="majorHAnsi" w:eastAsia="Calibri" w:hAnsiTheme="majorHAnsi" w:cs="Calibri"/>
          <w:lang w:val="pl-PL" w:eastAsia="en-US"/>
        </w:rPr>
        <w:t xml:space="preserve"> z siedzibą przy ul. Kłodnickiej 95 A, 41-706 Ruda Śląska, zarejestrowana </w:t>
      </w:r>
      <w:r w:rsidR="00A01B77">
        <w:rPr>
          <w:rFonts w:asciiTheme="majorHAnsi" w:eastAsia="Calibri" w:hAnsiTheme="majorHAnsi" w:cs="Calibri"/>
          <w:lang w:val="pl-PL" w:eastAsia="en-US"/>
        </w:rPr>
        <w:t xml:space="preserve">w Sądzie Rejonowym w Gliwicach, </w:t>
      </w:r>
      <w:r w:rsidR="00614CB4" w:rsidRPr="00A01B77">
        <w:rPr>
          <w:rFonts w:asciiTheme="majorHAnsi" w:eastAsia="Calibri" w:hAnsiTheme="majorHAnsi" w:cs="Calibri"/>
          <w:lang w:val="pl-PL" w:eastAsia="en-US"/>
        </w:rPr>
        <w:t>X Wydział Gospodarczy Krajowego Rejestru</w:t>
      </w:r>
      <w:r w:rsidR="00A01B77">
        <w:rPr>
          <w:rFonts w:asciiTheme="majorHAnsi" w:eastAsia="Calibri" w:hAnsiTheme="majorHAnsi" w:cs="Calibri"/>
          <w:lang w:val="pl-PL" w:eastAsia="en-US"/>
        </w:rPr>
        <w:t xml:space="preserve"> Sądowego pod nr KRS0000252866; </w:t>
      </w:r>
      <w:r w:rsidR="00614CB4" w:rsidRPr="00A01B77">
        <w:rPr>
          <w:rFonts w:asciiTheme="majorHAnsi" w:eastAsia="Calibri" w:hAnsiTheme="majorHAnsi" w:cs="Calibri"/>
          <w:lang w:val="pl-PL" w:eastAsia="en-US"/>
        </w:rPr>
        <w:t xml:space="preserve">NIP 641-23-69-031; </w:t>
      </w:r>
      <w:r w:rsidR="00A01B77">
        <w:rPr>
          <w:rFonts w:asciiTheme="majorHAnsi" w:eastAsia="Calibri" w:hAnsiTheme="majorHAnsi" w:cs="Calibri"/>
          <w:lang w:val="pl-PL" w:eastAsia="en-US"/>
        </w:rPr>
        <w:t xml:space="preserve">                             </w:t>
      </w:r>
      <w:r w:rsidR="00614CB4" w:rsidRPr="00A01B77">
        <w:rPr>
          <w:rFonts w:asciiTheme="majorHAnsi" w:eastAsia="Calibri" w:hAnsiTheme="majorHAnsi" w:cs="Calibri"/>
          <w:lang w:val="pl-PL" w:eastAsia="en-US"/>
        </w:rPr>
        <w:t>REGON 240309504.</w:t>
      </w:r>
    </w:p>
    <w:p w14:paraId="7FAD7038" w14:textId="77777777" w:rsidR="005F0AC6" w:rsidRPr="00A01B77" w:rsidRDefault="005F0AC6" w:rsidP="00CF1F18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01B77">
        <w:rPr>
          <w:rFonts w:asciiTheme="majorHAnsi" w:eastAsia="Arial Unicode MS" w:hAnsiTheme="majorHAnsi" w:cs="Calibri"/>
          <w:lang w:val="pl-PL" w:eastAsia="ar-SA"/>
        </w:rPr>
        <w:t xml:space="preserve">Zajęcia prowadzone są w obiekcie Aquadrom przez </w:t>
      </w:r>
      <w:r w:rsidR="00D74847" w:rsidRPr="00A01B77">
        <w:rPr>
          <w:rFonts w:asciiTheme="majorHAnsi" w:eastAsia="Arial Unicode MS" w:hAnsiTheme="majorHAnsi" w:cs="Calibri"/>
          <w:lang w:val="pl-PL" w:eastAsia="ar-SA"/>
        </w:rPr>
        <w:t xml:space="preserve">animatorów i </w:t>
      </w:r>
      <w:r w:rsidRPr="00A01B77">
        <w:rPr>
          <w:rFonts w:asciiTheme="majorHAnsi" w:eastAsia="Arial Unicode MS" w:hAnsiTheme="majorHAnsi" w:cs="Calibri"/>
          <w:lang w:val="pl-PL" w:eastAsia="ar-SA"/>
        </w:rPr>
        <w:t>instruktorów Organizatora.</w:t>
      </w:r>
    </w:p>
    <w:p w14:paraId="3BB71406" w14:textId="77777777" w:rsidR="005F0AC6" w:rsidRPr="00A01B77" w:rsidRDefault="005F0AC6" w:rsidP="00CF1F18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01B77">
        <w:rPr>
          <w:rFonts w:asciiTheme="majorHAnsi" w:eastAsia="Calibri" w:hAnsiTheme="majorHAnsi" w:cs="Calibri"/>
          <w:lang w:val="pl-PL" w:eastAsia="en-US"/>
        </w:rPr>
        <w:t>Zajęcia odbywają się w wyznaczonych przez Organizatora dniach i godzinach.</w:t>
      </w:r>
    </w:p>
    <w:p w14:paraId="7987F16F" w14:textId="77777777" w:rsidR="00C4466F" w:rsidRPr="00550987" w:rsidRDefault="00BB28A0" w:rsidP="0055098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01B77">
        <w:rPr>
          <w:rFonts w:asciiTheme="majorHAnsi" w:hAnsiTheme="majorHAnsi"/>
        </w:rPr>
        <w:t xml:space="preserve">Uczestników zajęć obowiązuje niniejszy regulamin oraz regulamin </w:t>
      </w:r>
      <w:r w:rsidR="00550987">
        <w:rPr>
          <w:rFonts w:asciiTheme="majorHAnsi" w:hAnsiTheme="majorHAnsi"/>
        </w:rPr>
        <w:t xml:space="preserve">ogólny </w:t>
      </w:r>
      <w:r w:rsidRPr="00A01B77">
        <w:rPr>
          <w:rFonts w:asciiTheme="majorHAnsi" w:hAnsiTheme="majorHAnsi"/>
        </w:rPr>
        <w:t xml:space="preserve">korzystania </w:t>
      </w:r>
      <w:r w:rsidR="00550987">
        <w:rPr>
          <w:rFonts w:asciiTheme="majorHAnsi" w:hAnsiTheme="majorHAnsi"/>
        </w:rPr>
        <w:t xml:space="preserve">                     z </w:t>
      </w:r>
      <w:proofErr w:type="spellStart"/>
      <w:r w:rsidR="00550987">
        <w:rPr>
          <w:rFonts w:asciiTheme="majorHAnsi" w:hAnsiTheme="majorHAnsi"/>
        </w:rPr>
        <w:t>Aquadromu</w:t>
      </w:r>
      <w:proofErr w:type="spellEnd"/>
      <w:r w:rsidR="00550987">
        <w:rPr>
          <w:rFonts w:asciiTheme="majorHAnsi" w:hAnsiTheme="majorHAnsi"/>
        </w:rPr>
        <w:t xml:space="preserve">. </w:t>
      </w:r>
      <w:r w:rsidR="00C4466F" w:rsidRPr="00550987">
        <w:rPr>
          <w:rFonts w:asciiTheme="majorHAnsi" w:hAnsiTheme="majorHAnsi"/>
        </w:rPr>
        <w:t>Każdy uczestnik wypoczynku zobowiązany jest do bezwzględnego przestrzegania niniejszego</w:t>
      </w:r>
      <w:r w:rsidR="00550987">
        <w:rPr>
          <w:rFonts w:asciiTheme="majorHAnsi" w:hAnsiTheme="majorHAnsi"/>
        </w:rPr>
        <w:t xml:space="preserve"> </w:t>
      </w:r>
      <w:r w:rsidR="00C4466F" w:rsidRPr="00550987">
        <w:rPr>
          <w:rFonts w:asciiTheme="majorHAnsi" w:hAnsiTheme="majorHAnsi"/>
        </w:rPr>
        <w:t xml:space="preserve">Regulaminu, regulamin korzystania z </w:t>
      </w:r>
      <w:proofErr w:type="spellStart"/>
      <w:r w:rsidR="00C4466F" w:rsidRPr="00550987">
        <w:rPr>
          <w:rFonts w:asciiTheme="majorHAnsi" w:hAnsiTheme="majorHAnsi"/>
        </w:rPr>
        <w:t>Aqua</w:t>
      </w:r>
      <w:r w:rsidR="002937B2">
        <w:rPr>
          <w:rFonts w:asciiTheme="majorHAnsi" w:hAnsiTheme="majorHAnsi"/>
        </w:rPr>
        <w:t>dromu</w:t>
      </w:r>
      <w:proofErr w:type="spellEnd"/>
      <w:r w:rsidR="002937B2">
        <w:rPr>
          <w:rFonts w:asciiTheme="majorHAnsi" w:hAnsiTheme="majorHAnsi"/>
        </w:rPr>
        <w:t>, zasad bezpieczeństwa oraz</w:t>
      </w:r>
      <w:r w:rsidR="00C4466F" w:rsidRPr="00550987">
        <w:rPr>
          <w:rFonts w:asciiTheme="majorHAnsi" w:hAnsiTheme="majorHAnsi"/>
        </w:rPr>
        <w:t xml:space="preserve"> przepisów BHP </w:t>
      </w:r>
    </w:p>
    <w:p w14:paraId="6F46258F" w14:textId="37D5821E" w:rsidR="00BB28A0" w:rsidRPr="00A01B77" w:rsidRDefault="00BB28A0" w:rsidP="00D06D2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01B77">
        <w:rPr>
          <w:rFonts w:asciiTheme="majorHAnsi" w:hAnsiTheme="majorHAnsi"/>
        </w:rPr>
        <w:t xml:space="preserve">Zgłoszenie dziecka do udziału w </w:t>
      </w:r>
      <w:r w:rsidR="00597352" w:rsidRPr="00A01B77">
        <w:rPr>
          <w:rFonts w:asciiTheme="majorHAnsi" w:hAnsiTheme="majorHAnsi"/>
        </w:rPr>
        <w:t>Fig</w:t>
      </w:r>
      <w:r w:rsidR="00A01B77">
        <w:rPr>
          <w:rFonts w:asciiTheme="majorHAnsi" w:hAnsiTheme="majorHAnsi"/>
        </w:rPr>
        <w:t xml:space="preserve">le migle – półkolonie pływackie </w:t>
      </w:r>
      <w:r w:rsidR="0045156A" w:rsidRPr="00A01B77">
        <w:rPr>
          <w:rFonts w:asciiTheme="majorHAnsi" w:hAnsiTheme="majorHAnsi"/>
        </w:rPr>
        <w:t xml:space="preserve">oraz </w:t>
      </w:r>
      <w:r w:rsidR="00597352" w:rsidRPr="00A01B77">
        <w:rPr>
          <w:rFonts w:asciiTheme="majorHAnsi" w:hAnsiTheme="majorHAnsi"/>
        </w:rPr>
        <w:t xml:space="preserve">w szczególności </w:t>
      </w:r>
      <w:r w:rsidR="00F04CA0">
        <w:rPr>
          <w:rFonts w:asciiTheme="majorHAnsi" w:hAnsiTheme="majorHAnsi"/>
        </w:rPr>
        <w:t xml:space="preserve">zakupu turnusu poprzez Strefę Klienta na stronie </w:t>
      </w:r>
      <w:hyperlink r:id="rId9" w:history="1">
        <w:r w:rsidR="00F04CA0" w:rsidRPr="00CD506C">
          <w:rPr>
            <w:rStyle w:val="Hipercze"/>
            <w:rFonts w:asciiTheme="majorHAnsi" w:hAnsiTheme="majorHAnsi"/>
          </w:rPr>
          <w:t>www.aquadrom.pl</w:t>
        </w:r>
      </w:hyperlink>
      <w:r w:rsidR="00F04CA0">
        <w:rPr>
          <w:rFonts w:asciiTheme="majorHAnsi" w:hAnsiTheme="majorHAnsi"/>
        </w:rPr>
        <w:t xml:space="preserve"> </w:t>
      </w:r>
      <w:r w:rsidR="00A01B77">
        <w:rPr>
          <w:rFonts w:asciiTheme="majorHAnsi" w:hAnsiTheme="majorHAnsi"/>
        </w:rPr>
        <w:t>jest jednoznaczne</w:t>
      </w:r>
      <w:r w:rsidR="0045156A" w:rsidRPr="00A01B77">
        <w:rPr>
          <w:rFonts w:asciiTheme="majorHAnsi" w:hAnsiTheme="majorHAnsi"/>
        </w:rPr>
        <w:t xml:space="preserve"> </w:t>
      </w:r>
      <w:r w:rsidR="00D74847" w:rsidRPr="00A01B77">
        <w:rPr>
          <w:rFonts w:asciiTheme="majorHAnsi" w:hAnsiTheme="majorHAnsi"/>
        </w:rPr>
        <w:t>z akceptacją w/w</w:t>
      </w:r>
      <w:r w:rsidRPr="00A01B77">
        <w:rPr>
          <w:rFonts w:asciiTheme="majorHAnsi" w:hAnsiTheme="majorHAnsi"/>
        </w:rPr>
        <w:t xml:space="preserve"> regulaminów</w:t>
      </w:r>
      <w:r w:rsidR="002937B2">
        <w:rPr>
          <w:rFonts w:asciiTheme="majorHAnsi" w:hAnsiTheme="majorHAnsi"/>
        </w:rPr>
        <w:t>.</w:t>
      </w:r>
      <w:r w:rsidR="00D06D20" w:rsidRPr="00D06D20">
        <w:t xml:space="preserve"> </w:t>
      </w:r>
    </w:p>
    <w:p w14:paraId="711BD110" w14:textId="77777777" w:rsidR="0078641E" w:rsidRPr="00A01B77" w:rsidRDefault="0078641E" w:rsidP="00CF1F18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01B77">
        <w:rPr>
          <w:rFonts w:asciiTheme="majorHAnsi" w:hAnsiTheme="majorHAnsi"/>
        </w:rPr>
        <w:t xml:space="preserve">Uczestnikami zajęć zorganizowanych mogą być dzieci w wieku </w:t>
      </w:r>
      <w:r w:rsidR="00597352" w:rsidRPr="00A01B77">
        <w:rPr>
          <w:rFonts w:asciiTheme="majorHAnsi" w:hAnsiTheme="majorHAnsi"/>
        </w:rPr>
        <w:t xml:space="preserve">od 8 do 12 lat. </w:t>
      </w:r>
    </w:p>
    <w:p w14:paraId="5330453A" w14:textId="4074130B" w:rsidR="00277BC7" w:rsidRPr="00A01B77" w:rsidRDefault="00277BC7" w:rsidP="00CF1F18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lang w:val="pl-PL"/>
        </w:rPr>
      </w:pPr>
      <w:r w:rsidRPr="00A01B77">
        <w:rPr>
          <w:rFonts w:asciiTheme="majorHAnsi" w:hAnsiTheme="majorHAnsi"/>
          <w:lang w:val="pl-PL"/>
        </w:rPr>
        <w:t>Maksymalna liczba Uczestników w grupie t</w:t>
      </w:r>
      <w:r w:rsidR="002937B2">
        <w:rPr>
          <w:rFonts w:asciiTheme="majorHAnsi" w:hAnsiTheme="majorHAnsi"/>
          <w:lang w:val="pl-PL"/>
        </w:rPr>
        <w:t xml:space="preserve">o </w:t>
      </w:r>
      <w:r w:rsidR="007233F8">
        <w:rPr>
          <w:rFonts w:asciiTheme="majorHAnsi" w:hAnsiTheme="majorHAnsi"/>
          <w:lang w:val="pl-PL"/>
        </w:rPr>
        <w:t>1</w:t>
      </w:r>
      <w:r w:rsidR="00CE007C">
        <w:rPr>
          <w:rFonts w:asciiTheme="majorHAnsi" w:hAnsiTheme="majorHAnsi"/>
          <w:lang w:val="pl-PL"/>
        </w:rPr>
        <w:t>2</w:t>
      </w:r>
      <w:r w:rsidR="00052C86">
        <w:rPr>
          <w:rFonts w:asciiTheme="majorHAnsi" w:hAnsiTheme="majorHAnsi"/>
          <w:lang w:val="pl-PL"/>
        </w:rPr>
        <w:t xml:space="preserve"> osób. Minimalna liczba uczestników</w:t>
      </w:r>
      <w:r w:rsidRPr="00A01B77">
        <w:rPr>
          <w:rFonts w:asciiTheme="majorHAnsi" w:hAnsiTheme="majorHAnsi"/>
          <w:lang w:val="pl-PL"/>
        </w:rPr>
        <w:t xml:space="preserve"> to </w:t>
      </w:r>
      <w:r w:rsidR="000A72DD">
        <w:rPr>
          <w:rFonts w:asciiTheme="majorHAnsi" w:hAnsiTheme="majorHAnsi"/>
          <w:lang w:val="pl-PL"/>
        </w:rPr>
        <w:t xml:space="preserve">                 </w:t>
      </w:r>
      <w:r w:rsidR="007233F8">
        <w:rPr>
          <w:rFonts w:asciiTheme="majorHAnsi" w:hAnsiTheme="majorHAnsi"/>
          <w:lang w:val="pl-PL"/>
        </w:rPr>
        <w:t>10</w:t>
      </w:r>
      <w:r w:rsidR="00052C86">
        <w:rPr>
          <w:rFonts w:asciiTheme="majorHAnsi" w:hAnsiTheme="majorHAnsi"/>
          <w:lang w:val="pl-PL"/>
        </w:rPr>
        <w:t xml:space="preserve"> </w:t>
      </w:r>
      <w:r w:rsidR="006E399A" w:rsidRPr="00A01B77">
        <w:rPr>
          <w:rFonts w:asciiTheme="majorHAnsi" w:hAnsiTheme="majorHAnsi"/>
          <w:lang w:val="pl-PL"/>
        </w:rPr>
        <w:t xml:space="preserve">osób </w:t>
      </w:r>
      <w:r w:rsidRPr="00A01B77">
        <w:rPr>
          <w:rFonts w:asciiTheme="majorHAnsi" w:hAnsiTheme="majorHAnsi"/>
          <w:lang w:val="pl-PL"/>
        </w:rPr>
        <w:t xml:space="preserve">w grupie. </w:t>
      </w:r>
    </w:p>
    <w:p w14:paraId="7DDCA9FE" w14:textId="77777777" w:rsidR="006E399A" w:rsidRPr="00A01B77" w:rsidRDefault="00381DF7" w:rsidP="00CF1F18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01B77">
        <w:rPr>
          <w:rFonts w:asciiTheme="majorHAnsi" w:hAnsiTheme="majorHAnsi"/>
          <w:lang w:val="pl-PL"/>
        </w:rPr>
        <w:t>Rodzic/opiekun prawny ma m</w:t>
      </w:r>
      <w:r w:rsidR="00C353C6">
        <w:rPr>
          <w:rFonts w:asciiTheme="majorHAnsi" w:hAnsiTheme="majorHAnsi"/>
          <w:lang w:val="pl-PL"/>
        </w:rPr>
        <w:t>ożliwość bezpłatnego wejścia (15</w:t>
      </w:r>
      <w:r w:rsidRPr="00A01B77">
        <w:rPr>
          <w:rFonts w:asciiTheme="majorHAnsi" w:hAnsiTheme="majorHAnsi"/>
          <w:lang w:val="pl-PL"/>
        </w:rPr>
        <w:t xml:space="preserve"> min.) do szatni w celu przebrania Uczestnika oraz doprowadzenia go do animatora</w:t>
      </w:r>
      <w:r w:rsidR="006E399A" w:rsidRPr="00A01B77">
        <w:rPr>
          <w:rFonts w:asciiTheme="majorHAnsi" w:hAnsiTheme="majorHAnsi"/>
          <w:lang w:val="pl-PL"/>
        </w:rPr>
        <w:t>.</w:t>
      </w:r>
      <w:r w:rsidRPr="00A01B77">
        <w:rPr>
          <w:rFonts w:asciiTheme="majorHAnsi" w:hAnsiTheme="majorHAnsi"/>
          <w:lang w:val="pl-PL"/>
        </w:rPr>
        <w:t xml:space="preserve"> </w:t>
      </w:r>
    </w:p>
    <w:p w14:paraId="15727302" w14:textId="77777777" w:rsidR="00597352" w:rsidRPr="00A01B77" w:rsidRDefault="00BB28A0" w:rsidP="00312D7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01B77">
        <w:rPr>
          <w:rFonts w:asciiTheme="majorHAnsi" w:hAnsiTheme="majorHAnsi"/>
        </w:rPr>
        <w:t xml:space="preserve">Warunkiem uczestnictwa w </w:t>
      </w:r>
      <w:r w:rsidR="00925FE2" w:rsidRPr="00A01B77">
        <w:rPr>
          <w:rFonts w:asciiTheme="majorHAnsi" w:hAnsiTheme="majorHAnsi"/>
        </w:rPr>
        <w:t>f</w:t>
      </w:r>
      <w:r w:rsidR="00597352" w:rsidRPr="00A01B77">
        <w:rPr>
          <w:rFonts w:asciiTheme="majorHAnsi" w:hAnsiTheme="majorHAnsi"/>
        </w:rPr>
        <w:t>igle migle – półkolonie pływackie</w:t>
      </w:r>
      <w:r w:rsidR="00312D7F">
        <w:rPr>
          <w:rFonts w:asciiTheme="majorHAnsi" w:hAnsiTheme="majorHAnsi"/>
        </w:rPr>
        <w:t xml:space="preserve"> jest </w:t>
      </w:r>
      <w:r w:rsidR="00312D7F" w:rsidRPr="00312D7F">
        <w:rPr>
          <w:rFonts w:asciiTheme="majorHAnsi" w:hAnsiTheme="majorHAnsi"/>
        </w:rPr>
        <w:t>uregulowanie opłaty</w:t>
      </w:r>
      <w:r w:rsidR="00597352" w:rsidRPr="00A01B77">
        <w:rPr>
          <w:rFonts w:asciiTheme="majorHAnsi" w:hAnsiTheme="majorHAnsi"/>
        </w:rPr>
        <w:t xml:space="preserve"> </w:t>
      </w:r>
      <w:r w:rsidR="00312D7F">
        <w:rPr>
          <w:rFonts w:asciiTheme="majorHAnsi" w:hAnsiTheme="majorHAnsi"/>
        </w:rPr>
        <w:t xml:space="preserve">oraz </w:t>
      </w:r>
      <w:r w:rsidR="00DC708D">
        <w:rPr>
          <w:rFonts w:asciiTheme="majorHAnsi" w:hAnsiTheme="majorHAnsi"/>
        </w:rPr>
        <w:t>wypełnienie karty kwalifikacyjnej</w:t>
      </w:r>
      <w:r w:rsidR="00597352" w:rsidRPr="00A01B77">
        <w:rPr>
          <w:rFonts w:asciiTheme="majorHAnsi" w:hAnsiTheme="majorHAnsi"/>
        </w:rPr>
        <w:t xml:space="preserve"> i dostarczenie </w:t>
      </w:r>
      <w:r w:rsidR="00DC708D">
        <w:rPr>
          <w:rFonts w:asciiTheme="majorHAnsi" w:hAnsiTheme="majorHAnsi"/>
        </w:rPr>
        <w:t>jej</w:t>
      </w:r>
      <w:r w:rsidRPr="00A01B77">
        <w:rPr>
          <w:rFonts w:asciiTheme="majorHAnsi" w:hAnsiTheme="majorHAnsi"/>
        </w:rPr>
        <w:t xml:space="preserve"> w for</w:t>
      </w:r>
      <w:r w:rsidR="00312D7F">
        <w:rPr>
          <w:rFonts w:asciiTheme="majorHAnsi" w:hAnsiTheme="majorHAnsi"/>
        </w:rPr>
        <w:t>mie papierowej w pierwszym dniu.</w:t>
      </w:r>
    </w:p>
    <w:p w14:paraId="62B2BF68" w14:textId="77777777" w:rsidR="00597352" w:rsidRDefault="00597352" w:rsidP="00CF1F18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01B77">
        <w:rPr>
          <w:rFonts w:asciiTheme="majorHAnsi" w:hAnsiTheme="majorHAnsi"/>
        </w:rPr>
        <w:t xml:space="preserve">Zapisy </w:t>
      </w:r>
      <w:r w:rsidR="002937B2">
        <w:rPr>
          <w:rFonts w:asciiTheme="majorHAnsi" w:hAnsiTheme="majorHAnsi"/>
        </w:rPr>
        <w:t>na poszczególne turnusy trwają:</w:t>
      </w:r>
    </w:p>
    <w:p w14:paraId="7E65F502" w14:textId="1019C264" w:rsidR="002937B2" w:rsidRDefault="002937B2" w:rsidP="002937B2">
      <w:pPr>
        <w:pStyle w:val="Akapitzli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na turnus</w:t>
      </w:r>
      <w:r w:rsidR="00FF35D0">
        <w:rPr>
          <w:rFonts w:asciiTheme="majorHAnsi" w:hAnsiTheme="majorHAnsi"/>
        </w:rPr>
        <w:t xml:space="preserve"> I</w:t>
      </w:r>
      <w:r>
        <w:rPr>
          <w:rFonts w:asciiTheme="majorHAnsi" w:hAnsiTheme="majorHAnsi"/>
        </w:rPr>
        <w:t xml:space="preserve"> </w:t>
      </w:r>
      <w:r w:rsidR="00634E29">
        <w:rPr>
          <w:rFonts w:asciiTheme="majorHAnsi" w:hAnsiTheme="majorHAnsi"/>
        </w:rPr>
        <w:t>17</w:t>
      </w:r>
      <w:r w:rsidR="008929CD">
        <w:rPr>
          <w:rFonts w:asciiTheme="majorHAnsi" w:hAnsiTheme="majorHAnsi"/>
        </w:rPr>
        <w:t>.0</w:t>
      </w:r>
      <w:r w:rsidR="00634E29">
        <w:rPr>
          <w:rFonts w:asciiTheme="majorHAnsi" w:hAnsiTheme="majorHAnsi"/>
        </w:rPr>
        <w:t>2 – 24.02 do 12 lutego 2025</w:t>
      </w:r>
    </w:p>
    <w:p w14:paraId="28755413" w14:textId="78373A88" w:rsidR="002937B2" w:rsidRDefault="002937B2" w:rsidP="002937B2">
      <w:pPr>
        <w:pStyle w:val="Akapitzli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na turnus </w:t>
      </w:r>
      <w:r w:rsidR="00FF35D0">
        <w:rPr>
          <w:rFonts w:asciiTheme="majorHAnsi" w:hAnsiTheme="majorHAnsi"/>
        </w:rPr>
        <w:t xml:space="preserve">II </w:t>
      </w:r>
      <w:r w:rsidR="00634E29">
        <w:rPr>
          <w:rFonts w:asciiTheme="majorHAnsi" w:hAnsiTheme="majorHAnsi"/>
        </w:rPr>
        <w:t>24.</w:t>
      </w:r>
      <w:r w:rsidR="008929CD">
        <w:rPr>
          <w:rFonts w:asciiTheme="majorHAnsi" w:hAnsiTheme="majorHAnsi"/>
        </w:rPr>
        <w:t>0</w:t>
      </w:r>
      <w:r w:rsidR="00634E29">
        <w:rPr>
          <w:rFonts w:asciiTheme="majorHAnsi" w:hAnsiTheme="majorHAnsi"/>
        </w:rPr>
        <w:t xml:space="preserve">2 </w:t>
      </w:r>
      <w:r w:rsidR="008929CD">
        <w:rPr>
          <w:rFonts w:asciiTheme="majorHAnsi" w:hAnsiTheme="majorHAnsi"/>
        </w:rPr>
        <w:t>-0</w:t>
      </w:r>
      <w:r w:rsidR="00FF35D0">
        <w:rPr>
          <w:rFonts w:asciiTheme="majorHAnsi" w:hAnsiTheme="majorHAnsi"/>
        </w:rPr>
        <w:t>5</w:t>
      </w:r>
      <w:r w:rsidR="008929CD">
        <w:rPr>
          <w:rFonts w:asciiTheme="majorHAnsi" w:hAnsiTheme="majorHAnsi"/>
        </w:rPr>
        <w:t>.0</w:t>
      </w:r>
      <w:r w:rsidR="00FF35D0">
        <w:rPr>
          <w:rFonts w:asciiTheme="majorHAnsi" w:hAnsiTheme="majorHAnsi"/>
        </w:rPr>
        <w:t>7</w:t>
      </w:r>
      <w:r w:rsidR="008929CD">
        <w:rPr>
          <w:rFonts w:asciiTheme="majorHAnsi" w:hAnsiTheme="majorHAnsi"/>
        </w:rPr>
        <w:t>.</w:t>
      </w:r>
      <w:r w:rsidR="00E979B3">
        <w:rPr>
          <w:rFonts w:asciiTheme="majorHAnsi" w:hAnsiTheme="majorHAnsi"/>
        </w:rPr>
        <w:t xml:space="preserve"> do </w:t>
      </w:r>
      <w:r w:rsidR="00634E29">
        <w:rPr>
          <w:rFonts w:asciiTheme="majorHAnsi" w:hAnsiTheme="majorHAnsi"/>
        </w:rPr>
        <w:t>19 lutego</w:t>
      </w:r>
      <w:r w:rsidR="00E979B3">
        <w:rPr>
          <w:rFonts w:asciiTheme="majorHAnsi" w:hAnsiTheme="majorHAnsi"/>
        </w:rPr>
        <w:t xml:space="preserve"> 202</w:t>
      </w:r>
      <w:r w:rsidR="00634E29">
        <w:rPr>
          <w:rFonts w:asciiTheme="majorHAnsi" w:hAnsiTheme="majorHAnsi"/>
        </w:rPr>
        <w:t>5</w:t>
      </w:r>
      <w:r w:rsidR="00FF0BBD">
        <w:rPr>
          <w:rFonts w:asciiTheme="majorHAnsi" w:hAnsiTheme="majorHAnsi"/>
        </w:rPr>
        <w:t>r.</w:t>
      </w:r>
    </w:p>
    <w:p w14:paraId="253BCBC5" w14:textId="019A87FA" w:rsidR="00BC22FE" w:rsidRPr="00A01B77" w:rsidRDefault="00BB28A0" w:rsidP="00CF1F18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01B77">
        <w:rPr>
          <w:rFonts w:asciiTheme="majorHAnsi" w:hAnsiTheme="majorHAnsi"/>
        </w:rPr>
        <w:t xml:space="preserve">Koszt jednego turnusu </w:t>
      </w:r>
      <w:r w:rsidRPr="0096430E">
        <w:rPr>
          <w:rFonts w:asciiTheme="majorHAnsi" w:hAnsiTheme="majorHAnsi"/>
        </w:rPr>
        <w:t>t</w:t>
      </w:r>
      <w:r w:rsidR="002937B2">
        <w:rPr>
          <w:rFonts w:asciiTheme="majorHAnsi" w:hAnsiTheme="majorHAnsi"/>
        </w:rPr>
        <w:t xml:space="preserve">o </w:t>
      </w:r>
      <w:r w:rsidR="00F83B2F">
        <w:rPr>
          <w:rFonts w:asciiTheme="majorHAnsi" w:hAnsiTheme="majorHAnsi"/>
        </w:rPr>
        <w:t>10</w:t>
      </w:r>
      <w:r w:rsidR="00027FE5">
        <w:rPr>
          <w:rFonts w:asciiTheme="majorHAnsi" w:hAnsiTheme="majorHAnsi"/>
        </w:rPr>
        <w:t>50</w:t>
      </w:r>
      <w:r w:rsidRPr="0096430E">
        <w:rPr>
          <w:rFonts w:asciiTheme="majorHAnsi" w:hAnsiTheme="majorHAnsi"/>
        </w:rPr>
        <w:t xml:space="preserve"> </w:t>
      </w:r>
      <w:r w:rsidR="00AE065E">
        <w:rPr>
          <w:rFonts w:ascii="Calibri" w:hAnsi="Calibri"/>
        </w:rPr>
        <w:t>złotych (</w:t>
      </w:r>
      <w:r w:rsidR="00F83B2F">
        <w:rPr>
          <w:rFonts w:ascii="Calibri" w:hAnsi="Calibri"/>
        </w:rPr>
        <w:t>tysiąc</w:t>
      </w:r>
      <w:r w:rsidR="00027FE5">
        <w:rPr>
          <w:rFonts w:ascii="Calibri" w:hAnsi="Calibri"/>
        </w:rPr>
        <w:t xml:space="preserve"> pięćdziesiąt</w:t>
      </w:r>
      <w:r w:rsidR="0096430E" w:rsidRPr="0096430E">
        <w:rPr>
          <w:rFonts w:ascii="Calibri" w:hAnsi="Calibri"/>
        </w:rPr>
        <w:t xml:space="preserve"> złotych)</w:t>
      </w:r>
      <w:r w:rsidRPr="0096430E">
        <w:rPr>
          <w:rFonts w:asciiTheme="majorHAnsi" w:hAnsiTheme="majorHAnsi"/>
        </w:rPr>
        <w:t xml:space="preserve"> brutto za </w:t>
      </w:r>
      <w:r w:rsidRPr="00A01B77">
        <w:rPr>
          <w:rFonts w:asciiTheme="majorHAnsi" w:hAnsiTheme="majorHAnsi"/>
        </w:rPr>
        <w:t xml:space="preserve">osobę. </w:t>
      </w:r>
    </w:p>
    <w:p w14:paraId="0204FC78" w14:textId="77777777" w:rsidR="00BC22FE" w:rsidRPr="00A01B77" w:rsidRDefault="00BC22FE" w:rsidP="00CF1F18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01B77">
        <w:rPr>
          <w:rFonts w:asciiTheme="majorHAnsi" w:eastAsia="Arial Unicode MS" w:hAnsiTheme="majorHAnsi" w:cs="Calibri"/>
          <w:lang w:val="pl-PL" w:eastAsia="ar-SA"/>
        </w:rPr>
        <w:t>W przypadku nieobecności kwota nie jest zwracana, a zajęcia n</w:t>
      </w:r>
      <w:r w:rsidR="00A01B77">
        <w:rPr>
          <w:rFonts w:asciiTheme="majorHAnsi" w:eastAsia="Arial Unicode MS" w:hAnsiTheme="majorHAnsi" w:cs="Calibri"/>
          <w:lang w:val="pl-PL" w:eastAsia="ar-SA"/>
        </w:rPr>
        <w:t xml:space="preserve">ie są odrabiane </w:t>
      </w:r>
      <w:r w:rsidRPr="00A01B77">
        <w:rPr>
          <w:rFonts w:asciiTheme="majorHAnsi" w:eastAsia="Arial Unicode MS" w:hAnsiTheme="majorHAnsi" w:cs="Calibri"/>
          <w:lang w:val="pl-PL" w:eastAsia="ar-SA"/>
        </w:rPr>
        <w:t>w innym terminie.</w:t>
      </w:r>
    </w:p>
    <w:p w14:paraId="1456280A" w14:textId="72BC3A86" w:rsidR="00D92649" w:rsidRDefault="00D92649" w:rsidP="00D92649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01B77">
        <w:rPr>
          <w:rFonts w:asciiTheme="majorHAnsi" w:hAnsiTheme="majorHAnsi"/>
        </w:rPr>
        <w:t>Figle migle – półkoloni</w:t>
      </w:r>
      <w:r w:rsidR="002937B2">
        <w:rPr>
          <w:rFonts w:asciiTheme="majorHAnsi" w:hAnsiTheme="majorHAnsi"/>
        </w:rPr>
        <w:t xml:space="preserve">e pływackie podzielone są na </w:t>
      </w:r>
      <w:r w:rsidR="00FF5E30">
        <w:rPr>
          <w:rFonts w:asciiTheme="majorHAnsi" w:hAnsiTheme="majorHAnsi"/>
        </w:rPr>
        <w:t>sześć</w:t>
      </w:r>
      <w:r w:rsidRPr="00A01B77">
        <w:rPr>
          <w:rFonts w:asciiTheme="majorHAnsi" w:hAnsiTheme="majorHAnsi"/>
        </w:rPr>
        <w:t xml:space="preserve"> turnus</w:t>
      </w:r>
      <w:r w:rsidR="00FF5E30">
        <w:rPr>
          <w:rFonts w:asciiTheme="majorHAnsi" w:hAnsiTheme="majorHAnsi"/>
        </w:rPr>
        <w:t>ów</w:t>
      </w:r>
      <w:r w:rsidRPr="00A01B77">
        <w:rPr>
          <w:rFonts w:asciiTheme="majorHAnsi" w:hAnsiTheme="majorHAnsi"/>
        </w:rPr>
        <w:t>:</w:t>
      </w:r>
    </w:p>
    <w:p w14:paraId="3304DB8B" w14:textId="7608EB07" w:rsidR="001805DF" w:rsidRDefault="00634E29" w:rsidP="001805DF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turnus I 17.02.-21.02</w:t>
      </w:r>
      <w:r w:rsidR="001805DF" w:rsidRPr="001805DF">
        <w:rPr>
          <w:rFonts w:asciiTheme="majorHAnsi" w:hAnsiTheme="majorHAnsi"/>
        </w:rPr>
        <w:t>.</w:t>
      </w:r>
      <w:r>
        <w:rPr>
          <w:rFonts w:asciiTheme="majorHAnsi" w:hAnsiTheme="majorHAnsi"/>
        </w:rPr>
        <w:t>2025</w:t>
      </w:r>
      <w:bookmarkStart w:id="0" w:name="_GoBack"/>
      <w:bookmarkEnd w:id="0"/>
    </w:p>
    <w:p w14:paraId="2FB77CA4" w14:textId="63D4CEA8" w:rsidR="001805DF" w:rsidRDefault="00634E29" w:rsidP="001805DF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turnus II 24.02.-28.02.2025</w:t>
      </w:r>
    </w:p>
    <w:p w14:paraId="5037BC9F" w14:textId="2FF3BD04" w:rsidR="00036C10" w:rsidRPr="00A01B77" w:rsidRDefault="00BB28A0" w:rsidP="00CF1F18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01B77">
        <w:rPr>
          <w:rFonts w:asciiTheme="majorHAnsi" w:hAnsiTheme="majorHAnsi"/>
        </w:rPr>
        <w:t>Po uiszczeniu opłaty rezerwacja jest uznana za gwarantowaną.</w:t>
      </w:r>
    </w:p>
    <w:p w14:paraId="054C02E5" w14:textId="77777777" w:rsidR="00D74847" w:rsidRPr="00A01B77" w:rsidRDefault="00D74847" w:rsidP="00D7484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lang w:val="pl-PL"/>
        </w:rPr>
      </w:pPr>
      <w:r w:rsidRPr="00A01B77">
        <w:rPr>
          <w:rFonts w:asciiTheme="majorHAnsi" w:hAnsiTheme="majorHAnsi"/>
          <w:lang w:val="pl-PL"/>
        </w:rPr>
        <w:t>W przypadku rezygnacji z uczestnictwa w trakcie trwania turnusu nie</w:t>
      </w:r>
      <w:r w:rsidR="00052A85">
        <w:rPr>
          <w:rFonts w:asciiTheme="majorHAnsi" w:hAnsiTheme="majorHAnsi"/>
          <w:lang w:val="pl-PL"/>
        </w:rPr>
        <w:t xml:space="preserve"> przewiduje się zwrotu opłaty</w:t>
      </w:r>
      <w:r w:rsidRPr="00A01B77">
        <w:rPr>
          <w:rFonts w:asciiTheme="majorHAnsi" w:hAnsiTheme="majorHAnsi"/>
          <w:lang w:val="pl-PL"/>
        </w:rPr>
        <w:t xml:space="preserve">. </w:t>
      </w:r>
    </w:p>
    <w:p w14:paraId="5017CA95" w14:textId="77777777" w:rsidR="00D74847" w:rsidRPr="00A01B77" w:rsidRDefault="00D74847" w:rsidP="00D7484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lang w:val="pl-PL"/>
        </w:rPr>
      </w:pPr>
      <w:r w:rsidRPr="00A01B77">
        <w:rPr>
          <w:rFonts w:asciiTheme="majorHAnsi" w:hAnsiTheme="majorHAnsi"/>
        </w:rPr>
        <w:t>Rodzic/opiekun prawny</w:t>
      </w:r>
      <w:r w:rsidRPr="00A01B77">
        <w:rPr>
          <w:rFonts w:asciiTheme="majorHAnsi" w:hAnsiTheme="majorHAnsi" w:cstheme="minorHAnsi"/>
        </w:rPr>
        <w:t xml:space="preserve"> poprzez przystąpienie dziecka do zajęć oświ</w:t>
      </w:r>
      <w:r w:rsidR="00A01B77">
        <w:rPr>
          <w:rFonts w:asciiTheme="majorHAnsi" w:hAnsiTheme="majorHAnsi" w:cstheme="minorHAnsi"/>
        </w:rPr>
        <w:t xml:space="preserve">adcza, </w:t>
      </w:r>
      <w:r w:rsidRPr="00A01B77">
        <w:rPr>
          <w:rFonts w:asciiTheme="majorHAnsi" w:hAnsiTheme="majorHAnsi" w:cstheme="minorHAnsi"/>
        </w:rPr>
        <w:t>że uczestnik jest zdrowy i nie ma przeciwwskazań do udziału w figle migle – półkolonie pływackie.</w:t>
      </w:r>
    </w:p>
    <w:p w14:paraId="3BC3833B" w14:textId="77777777" w:rsidR="00D74847" w:rsidRPr="00A01B77" w:rsidRDefault="00D74847" w:rsidP="00D7484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lang w:val="pl-PL"/>
        </w:rPr>
      </w:pPr>
      <w:r w:rsidRPr="00A01B77">
        <w:rPr>
          <w:rFonts w:asciiTheme="majorHAnsi" w:hAnsiTheme="majorHAnsi"/>
        </w:rPr>
        <w:t xml:space="preserve">Rodzic/opiekun prawny zobowiązany jest do niezwłocznego informowania Organizatora </w:t>
      </w:r>
      <w:r w:rsidR="00A01B77">
        <w:rPr>
          <w:rFonts w:asciiTheme="majorHAnsi" w:hAnsiTheme="majorHAnsi"/>
        </w:rPr>
        <w:t xml:space="preserve">                </w:t>
      </w:r>
      <w:r w:rsidRPr="00A01B77">
        <w:rPr>
          <w:rFonts w:asciiTheme="majorHAnsi" w:hAnsiTheme="majorHAnsi"/>
        </w:rPr>
        <w:t xml:space="preserve">o każdej zmianie stanu zdrowia uczestnika. </w:t>
      </w:r>
      <w:r w:rsidR="007A6169" w:rsidRPr="007A6169">
        <w:rPr>
          <w:rFonts w:ascii="Calibri" w:hAnsi="Calibri"/>
        </w:rPr>
        <w:t xml:space="preserve">Organizator ma prawo odmówić dopuszczenia uczestnika do zajęć w przypadku stwierdzenia objawów infekcji u dziecka. </w:t>
      </w:r>
    </w:p>
    <w:p w14:paraId="568E44C0" w14:textId="77777777" w:rsidR="00D74847" w:rsidRDefault="00BB28A0" w:rsidP="00D7484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01B77">
        <w:rPr>
          <w:rFonts w:asciiTheme="majorHAnsi" w:hAnsiTheme="majorHAnsi"/>
        </w:rPr>
        <w:t>Opiekunowie zobowiązani są do punktualnego przyprowadzania</w:t>
      </w:r>
      <w:r w:rsidR="004833E2" w:rsidRPr="00A01B77">
        <w:rPr>
          <w:rFonts w:asciiTheme="majorHAnsi" w:hAnsiTheme="majorHAnsi"/>
        </w:rPr>
        <w:t xml:space="preserve"> </w:t>
      </w:r>
      <w:r w:rsidR="00925FE2" w:rsidRPr="00A01B77">
        <w:rPr>
          <w:rFonts w:asciiTheme="majorHAnsi" w:hAnsiTheme="majorHAnsi"/>
        </w:rPr>
        <w:t xml:space="preserve">(do </w:t>
      </w:r>
      <w:r w:rsidR="009E4D2A" w:rsidRPr="00A01B77">
        <w:rPr>
          <w:rFonts w:asciiTheme="majorHAnsi" w:hAnsiTheme="majorHAnsi"/>
        </w:rPr>
        <w:t xml:space="preserve">godziny </w:t>
      </w:r>
      <w:r w:rsidR="00A01B77">
        <w:rPr>
          <w:rFonts w:asciiTheme="majorHAnsi" w:hAnsiTheme="majorHAnsi"/>
        </w:rPr>
        <w:t xml:space="preserve">8:00)                             </w:t>
      </w:r>
      <w:r w:rsidR="00925FE2" w:rsidRPr="00A01B77">
        <w:rPr>
          <w:rFonts w:asciiTheme="majorHAnsi" w:hAnsiTheme="majorHAnsi"/>
        </w:rPr>
        <w:t xml:space="preserve">i odbierania dziecka </w:t>
      </w:r>
      <w:r w:rsidRPr="00A01B77">
        <w:rPr>
          <w:rFonts w:asciiTheme="majorHAnsi" w:hAnsiTheme="majorHAnsi"/>
        </w:rPr>
        <w:t>(m</w:t>
      </w:r>
      <w:r w:rsidR="00925FE2" w:rsidRPr="00A01B77">
        <w:rPr>
          <w:rFonts w:asciiTheme="majorHAnsi" w:hAnsiTheme="majorHAnsi"/>
        </w:rPr>
        <w:t>aksymalnie do godziny 16:00).</w:t>
      </w:r>
    </w:p>
    <w:p w14:paraId="2AF05D2E" w14:textId="77777777" w:rsidR="00D74847" w:rsidRPr="00A01B77" w:rsidRDefault="00BB28A0" w:rsidP="00D7484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01B77">
        <w:rPr>
          <w:rFonts w:asciiTheme="majorHAnsi" w:hAnsiTheme="majorHAnsi"/>
        </w:rPr>
        <w:t>W przypadku ni</w:t>
      </w:r>
      <w:r w:rsidR="00925FE2" w:rsidRPr="00A01B77">
        <w:rPr>
          <w:rFonts w:asciiTheme="majorHAnsi" w:hAnsiTheme="majorHAnsi"/>
        </w:rPr>
        <w:t>eodebrania dziecka do godziny 16</w:t>
      </w:r>
      <w:r w:rsidRPr="00A01B77">
        <w:rPr>
          <w:rFonts w:asciiTheme="majorHAnsi" w:hAnsiTheme="majorHAnsi"/>
        </w:rPr>
        <w:t>:00 organizato</w:t>
      </w:r>
      <w:r w:rsidR="00925FE2" w:rsidRPr="00A01B77">
        <w:rPr>
          <w:rFonts w:asciiTheme="majorHAnsi" w:hAnsiTheme="majorHAnsi"/>
        </w:rPr>
        <w:t>r zobowiązany będzie powiadomić odpowiednie służby.</w:t>
      </w:r>
    </w:p>
    <w:p w14:paraId="623388F9" w14:textId="77777777" w:rsidR="00D74847" w:rsidRPr="00A01B77" w:rsidRDefault="00BB28A0" w:rsidP="00D7484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01B77">
        <w:rPr>
          <w:rFonts w:asciiTheme="majorHAnsi" w:hAnsiTheme="majorHAnsi"/>
        </w:rPr>
        <w:lastRenderedPageBreak/>
        <w:t>W przypadku regularnego spóźnienia (więcej niż 1 raz) i ni</w:t>
      </w:r>
      <w:r w:rsidR="00A01B77">
        <w:rPr>
          <w:rFonts w:asciiTheme="majorHAnsi" w:hAnsiTheme="majorHAnsi"/>
        </w:rPr>
        <w:t xml:space="preserve">eodebrania dziecka </w:t>
      </w:r>
      <w:r w:rsidR="00925FE2" w:rsidRPr="00A01B77">
        <w:rPr>
          <w:rFonts w:asciiTheme="majorHAnsi" w:hAnsiTheme="majorHAnsi"/>
        </w:rPr>
        <w:t xml:space="preserve">do godziny 16:00, </w:t>
      </w:r>
      <w:r w:rsidRPr="00A01B77">
        <w:rPr>
          <w:rFonts w:asciiTheme="majorHAnsi" w:hAnsiTheme="majorHAnsi"/>
        </w:rPr>
        <w:t>Aquapark zastrzega sobie prawo do nieprzyjęcia uczes</w:t>
      </w:r>
      <w:r w:rsidR="00A01B77">
        <w:rPr>
          <w:rFonts w:asciiTheme="majorHAnsi" w:hAnsiTheme="majorHAnsi"/>
        </w:rPr>
        <w:t xml:space="preserve">tnika </w:t>
      </w:r>
      <w:r w:rsidR="00925FE2" w:rsidRPr="00A01B77">
        <w:rPr>
          <w:rFonts w:asciiTheme="majorHAnsi" w:hAnsiTheme="majorHAnsi"/>
        </w:rPr>
        <w:t>w kolejnym dniu zajęć.</w:t>
      </w:r>
    </w:p>
    <w:p w14:paraId="6E1A9B6F" w14:textId="77777777" w:rsidR="00810499" w:rsidRPr="00C50C51" w:rsidRDefault="00810499" w:rsidP="00C50C51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01B77">
        <w:rPr>
          <w:rFonts w:asciiTheme="majorHAnsi" w:hAnsiTheme="majorHAnsi"/>
        </w:rPr>
        <w:t>Rodzic zobowiązuje się odebrać dziecko do godz</w:t>
      </w:r>
      <w:r w:rsidR="00C50C51">
        <w:rPr>
          <w:rFonts w:asciiTheme="majorHAnsi" w:hAnsiTheme="majorHAnsi"/>
        </w:rPr>
        <w:t xml:space="preserve">iny 16:00, w przeciwnym razie za </w:t>
      </w:r>
      <w:r w:rsidRPr="00C50C51">
        <w:rPr>
          <w:rFonts w:asciiTheme="majorHAnsi" w:hAnsiTheme="majorHAnsi"/>
        </w:rPr>
        <w:t>każde rozpoczęte 15min. opóźnienia naliczona zostanie opłata:</w:t>
      </w:r>
    </w:p>
    <w:p w14:paraId="0DC9EF82" w14:textId="77777777" w:rsidR="00810499" w:rsidRPr="00A01B77" w:rsidRDefault="00810499" w:rsidP="00C50C51">
      <w:pPr>
        <w:pStyle w:val="Akapitzlist"/>
        <w:jc w:val="both"/>
        <w:rPr>
          <w:rFonts w:asciiTheme="majorHAnsi" w:hAnsiTheme="majorHAnsi"/>
        </w:rPr>
      </w:pPr>
      <w:r w:rsidRPr="00A01B77">
        <w:rPr>
          <w:rFonts w:asciiTheme="majorHAnsi" w:hAnsiTheme="majorHAnsi"/>
        </w:rPr>
        <w:t>- do 15 minut – 20 zł</w:t>
      </w:r>
    </w:p>
    <w:p w14:paraId="16F5FD36" w14:textId="77777777" w:rsidR="00810499" w:rsidRPr="00A01B77" w:rsidRDefault="00810499" w:rsidP="00C50C51">
      <w:pPr>
        <w:pStyle w:val="Akapitzlist"/>
        <w:jc w:val="both"/>
        <w:rPr>
          <w:rFonts w:asciiTheme="majorHAnsi" w:hAnsiTheme="majorHAnsi"/>
        </w:rPr>
      </w:pPr>
      <w:r w:rsidRPr="00A01B77">
        <w:rPr>
          <w:rFonts w:asciiTheme="majorHAnsi" w:hAnsiTheme="majorHAnsi"/>
        </w:rPr>
        <w:t>- do 30 minut – 40 zł</w:t>
      </w:r>
    </w:p>
    <w:p w14:paraId="75FFAFD2" w14:textId="77777777" w:rsidR="00810499" w:rsidRPr="00A01B77" w:rsidRDefault="00810499" w:rsidP="00C50C51">
      <w:pPr>
        <w:pStyle w:val="Akapitzlist"/>
        <w:jc w:val="both"/>
        <w:rPr>
          <w:rFonts w:asciiTheme="majorHAnsi" w:hAnsiTheme="majorHAnsi"/>
        </w:rPr>
      </w:pPr>
      <w:r w:rsidRPr="00A01B77">
        <w:rPr>
          <w:rFonts w:asciiTheme="majorHAnsi" w:hAnsiTheme="majorHAnsi"/>
        </w:rPr>
        <w:t>- do 45 minut – 60 zł</w:t>
      </w:r>
    </w:p>
    <w:p w14:paraId="6D08F5C2" w14:textId="77777777" w:rsidR="00810499" w:rsidRPr="00A01B77" w:rsidRDefault="00810499" w:rsidP="00C50C51">
      <w:pPr>
        <w:pStyle w:val="Akapitzlist"/>
        <w:jc w:val="both"/>
        <w:rPr>
          <w:rFonts w:asciiTheme="majorHAnsi" w:hAnsiTheme="majorHAnsi"/>
        </w:rPr>
      </w:pPr>
      <w:r w:rsidRPr="00A01B77">
        <w:rPr>
          <w:rFonts w:asciiTheme="majorHAnsi" w:hAnsiTheme="majorHAnsi"/>
        </w:rPr>
        <w:t>- do 60 minut – 80 zł</w:t>
      </w:r>
    </w:p>
    <w:p w14:paraId="0BC91807" w14:textId="77777777" w:rsidR="008D405C" w:rsidRPr="008D405C" w:rsidRDefault="008D405C" w:rsidP="008D405C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razie stwierdzenia</w:t>
      </w:r>
      <w:r w:rsidRPr="008D405C">
        <w:rPr>
          <w:rFonts w:asciiTheme="majorHAnsi" w:hAnsiTheme="majorHAnsi"/>
        </w:rPr>
        <w:t xml:space="preserve"> wystąpienia u dziecka/dzieci niepokojących objawów choroby (podwyższona temperatura, kaszel, katar, duszności) rodzic lub opiekun prawny zobowiązuje się do niezwłocznego odbioru dziecka (nie dłużej niż w ciągu 1,5 godzin od zgłoszenia) oraz wyraża zgodę na odizolowanie dziecka od reszty grupy  do czasu jego odbioru</w:t>
      </w:r>
    </w:p>
    <w:p w14:paraId="3CAB8475" w14:textId="77777777" w:rsidR="00C025EF" w:rsidRPr="008D405C" w:rsidRDefault="00C025EF" w:rsidP="00C025E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Pr="00C025EF">
        <w:rPr>
          <w:rFonts w:asciiTheme="majorHAnsi" w:hAnsiTheme="majorHAnsi"/>
        </w:rPr>
        <w:t>świadczam, że lekarz ogólny (pediatra) nie stwierdził przeciwwskazań zdrowotnych</w:t>
      </w:r>
      <w:r>
        <w:rPr>
          <w:rFonts w:asciiTheme="majorHAnsi" w:hAnsiTheme="majorHAnsi"/>
        </w:rPr>
        <w:t xml:space="preserve"> do uczestnictwa mojego dziecka </w:t>
      </w:r>
      <w:r w:rsidRPr="00C025EF">
        <w:rPr>
          <w:rFonts w:asciiTheme="majorHAnsi" w:hAnsiTheme="majorHAnsi"/>
        </w:rPr>
        <w:t xml:space="preserve">w figle migle – półkolonie </w:t>
      </w:r>
      <w:r>
        <w:rPr>
          <w:rFonts w:asciiTheme="majorHAnsi" w:hAnsiTheme="majorHAnsi"/>
        </w:rPr>
        <w:t xml:space="preserve">pływackie. </w:t>
      </w:r>
      <w:r w:rsidRPr="00C025EF">
        <w:rPr>
          <w:rFonts w:asciiTheme="majorHAnsi" w:hAnsiTheme="majorHAnsi"/>
        </w:rPr>
        <w:t>Ja, jako rodzic/opiekun prawny dziecka, także nie stwierdzam żadnych przeciwwskazań.</w:t>
      </w:r>
    </w:p>
    <w:p w14:paraId="1B055406" w14:textId="3A818CD9" w:rsidR="00D74847" w:rsidRPr="00A01B77" w:rsidRDefault="00BB28A0" w:rsidP="00D7484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01B77">
        <w:rPr>
          <w:rFonts w:asciiTheme="majorHAnsi" w:hAnsiTheme="majorHAnsi"/>
        </w:rPr>
        <w:t xml:space="preserve">W przypadku </w:t>
      </w:r>
      <w:r w:rsidRPr="00EE7E1A">
        <w:rPr>
          <w:rFonts w:asciiTheme="majorHAnsi" w:hAnsiTheme="majorHAnsi" w:cstheme="majorHAnsi"/>
        </w:rPr>
        <w:t xml:space="preserve">samodzielnego powrotu </w:t>
      </w:r>
      <w:r w:rsidR="00A01B77" w:rsidRPr="00EE7E1A">
        <w:rPr>
          <w:rFonts w:asciiTheme="majorHAnsi" w:hAnsiTheme="majorHAnsi" w:cstheme="majorHAnsi"/>
        </w:rPr>
        <w:t xml:space="preserve">dziecka do domu, opiekun prawny </w:t>
      </w:r>
      <w:r w:rsidRPr="00EE7E1A">
        <w:rPr>
          <w:rFonts w:asciiTheme="majorHAnsi" w:hAnsiTheme="majorHAnsi" w:cstheme="majorHAnsi"/>
        </w:rPr>
        <w:t>jest zobowiązany</w:t>
      </w:r>
      <w:r w:rsidR="00925FE2" w:rsidRPr="00EE7E1A">
        <w:rPr>
          <w:rFonts w:asciiTheme="majorHAnsi" w:hAnsiTheme="majorHAnsi" w:cstheme="majorHAnsi"/>
        </w:rPr>
        <w:t xml:space="preserve"> </w:t>
      </w:r>
      <w:r w:rsidRPr="00EE7E1A">
        <w:rPr>
          <w:rFonts w:asciiTheme="majorHAnsi" w:hAnsiTheme="majorHAnsi" w:cstheme="majorHAnsi"/>
        </w:rPr>
        <w:t>zaznaczyć taki fakt na karcie kwalifikacyjnej</w:t>
      </w:r>
      <w:r w:rsidR="00EE7E1A" w:rsidRPr="00EE7E1A">
        <w:rPr>
          <w:rFonts w:asciiTheme="majorHAnsi" w:hAnsiTheme="majorHAnsi" w:cstheme="majorHAnsi"/>
        </w:rPr>
        <w:t xml:space="preserve"> oraz wypełnić odpowiednie oświadczenie.</w:t>
      </w:r>
    </w:p>
    <w:p w14:paraId="367523A7" w14:textId="77777777" w:rsidR="00C025EF" w:rsidRDefault="00CE09A8" w:rsidP="00AD29F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01B77">
        <w:rPr>
          <w:rFonts w:asciiTheme="majorHAnsi" w:hAnsiTheme="majorHAnsi"/>
        </w:rPr>
        <w:t xml:space="preserve">Aquadrom Sp. z o.o. zastrzega sobie prawo do odwołania danego turnusu półkolonii </w:t>
      </w:r>
      <w:r w:rsidR="00D75DC8">
        <w:rPr>
          <w:rFonts w:asciiTheme="majorHAnsi" w:hAnsiTheme="majorHAnsi"/>
        </w:rPr>
        <w:t xml:space="preserve">                    </w:t>
      </w:r>
      <w:r w:rsidRPr="00A01B77">
        <w:rPr>
          <w:rFonts w:asciiTheme="majorHAnsi" w:hAnsiTheme="majorHAnsi"/>
        </w:rPr>
        <w:t xml:space="preserve">ze względu na zbyt małą liczbę zapisanych uczestników lub ze względu na sytuacje epidemiczną w kraju. </w:t>
      </w:r>
    </w:p>
    <w:p w14:paraId="46E57D5B" w14:textId="77777777" w:rsidR="00240D07" w:rsidRPr="00AD29FF" w:rsidRDefault="00240D07" w:rsidP="00AD29F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Aquadrom Sp. z o.o. zastrzega sobie prawo do zmiany harmonogramu półkolonii.</w:t>
      </w:r>
    </w:p>
    <w:p w14:paraId="6D06F508" w14:textId="77777777" w:rsidR="00456BF5" w:rsidRPr="00A01B77" w:rsidRDefault="00456BF5" w:rsidP="00456BF5">
      <w:pPr>
        <w:jc w:val="both"/>
        <w:rPr>
          <w:rFonts w:asciiTheme="majorHAnsi" w:hAnsiTheme="majorHAnsi" w:cstheme="minorHAnsi"/>
        </w:rPr>
      </w:pPr>
    </w:p>
    <w:p w14:paraId="3EF3201A" w14:textId="77777777" w:rsidR="00456BF5" w:rsidRPr="00A01B77" w:rsidRDefault="00456BF5" w:rsidP="00456BF5">
      <w:pPr>
        <w:jc w:val="both"/>
        <w:rPr>
          <w:rFonts w:asciiTheme="majorHAnsi" w:hAnsiTheme="majorHAnsi" w:cstheme="minorHAnsi"/>
        </w:rPr>
      </w:pPr>
      <w:r w:rsidRPr="00A01B77">
        <w:rPr>
          <w:rFonts w:asciiTheme="majorHAnsi" w:hAnsiTheme="majorHAnsi" w:cstheme="minorHAnsi"/>
          <w:b/>
        </w:rPr>
        <w:t>Zapoznałem/-</w:t>
      </w:r>
      <w:proofErr w:type="spellStart"/>
      <w:r w:rsidRPr="00A01B77">
        <w:rPr>
          <w:rFonts w:asciiTheme="majorHAnsi" w:hAnsiTheme="majorHAnsi" w:cstheme="minorHAnsi"/>
          <w:b/>
        </w:rPr>
        <w:t>am</w:t>
      </w:r>
      <w:proofErr w:type="spellEnd"/>
      <w:r w:rsidRPr="00A01B77">
        <w:rPr>
          <w:rFonts w:asciiTheme="majorHAnsi" w:hAnsiTheme="majorHAnsi" w:cstheme="minorHAnsi"/>
          <w:b/>
        </w:rPr>
        <w:t xml:space="preserve"> się i akceptuję warunki niniejszego Regulaminu.</w:t>
      </w:r>
    </w:p>
    <w:p w14:paraId="10236A61" w14:textId="77777777" w:rsidR="00E749CD" w:rsidRDefault="00E749CD" w:rsidP="00456BF5">
      <w:pPr>
        <w:pStyle w:val="Akapitzlist1"/>
        <w:spacing w:after="0"/>
        <w:ind w:left="0"/>
        <w:jc w:val="both"/>
        <w:rPr>
          <w:rFonts w:asciiTheme="minorHAnsi" w:hAnsiTheme="minorHAnsi" w:cstheme="minorHAnsi"/>
        </w:rPr>
      </w:pPr>
    </w:p>
    <w:p w14:paraId="39B4B20D" w14:textId="77777777" w:rsidR="00456BF5" w:rsidRPr="00480F9C" w:rsidRDefault="00456BF5" w:rsidP="00456BF5">
      <w:pPr>
        <w:jc w:val="right"/>
        <w:rPr>
          <w:rFonts w:asciiTheme="majorHAnsi" w:hAnsiTheme="majorHAnsi" w:cstheme="minorBidi"/>
          <w:sz w:val="20"/>
          <w:szCs w:val="20"/>
        </w:rPr>
      </w:pPr>
      <w:r w:rsidRPr="00480F9C">
        <w:rPr>
          <w:rFonts w:asciiTheme="majorHAnsi" w:hAnsiTheme="majorHAnsi"/>
        </w:rPr>
        <w:t>………….…………..………………..……………………………………………</w:t>
      </w:r>
    </w:p>
    <w:p w14:paraId="641F7A02" w14:textId="77777777" w:rsidR="00810499" w:rsidRPr="00E749CD" w:rsidRDefault="00456BF5" w:rsidP="00E749CD">
      <w:pPr>
        <w:jc w:val="right"/>
        <w:rPr>
          <w:rFonts w:cstheme="minorHAnsi"/>
          <w:sz w:val="20"/>
          <w:szCs w:val="20"/>
        </w:rPr>
      </w:pPr>
      <w:r w:rsidRPr="00480F9C">
        <w:rPr>
          <w:rFonts w:asciiTheme="majorHAnsi" w:hAnsiTheme="majorHAnsi" w:cstheme="minorHAnsi"/>
          <w:sz w:val="20"/>
          <w:szCs w:val="20"/>
        </w:rPr>
        <w:t>(czytelny podpis Uczestnika lub rodzica/opiekuna prawnego)</w:t>
      </w:r>
    </w:p>
    <w:sectPr w:rsidR="00810499" w:rsidRPr="00E749CD" w:rsidSect="00020690">
      <w:headerReference w:type="default" r:id="rId10"/>
      <w:footerReference w:type="default" r:id="rId11"/>
      <w:pgSz w:w="11909" w:h="16834"/>
      <w:pgMar w:top="1440" w:right="1440" w:bottom="567" w:left="1440" w:header="170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B0311" w14:textId="77777777" w:rsidR="00213EF3" w:rsidRDefault="00213EF3">
      <w:pPr>
        <w:spacing w:line="240" w:lineRule="auto"/>
      </w:pPr>
      <w:r>
        <w:separator/>
      </w:r>
    </w:p>
  </w:endnote>
  <w:endnote w:type="continuationSeparator" w:id="0">
    <w:p w14:paraId="57A702CB" w14:textId="77777777" w:rsidR="00213EF3" w:rsidRDefault="00213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92DB" w14:textId="77777777" w:rsidR="00FC54BA" w:rsidRDefault="00FC54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73289" w14:textId="77777777" w:rsidR="00213EF3" w:rsidRDefault="00213EF3">
      <w:pPr>
        <w:spacing w:line="240" w:lineRule="auto"/>
      </w:pPr>
      <w:r>
        <w:separator/>
      </w:r>
    </w:p>
  </w:footnote>
  <w:footnote w:type="continuationSeparator" w:id="0">
    <w:p w14:paraId="7C023D3D" w14:textId="77777777" w:rsidR="00213EF3" w:rsidRDefault="00213E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32E19" w14:textId="77777777" w:rsidR="00FC54BA" w:rsidRDefault="00DF63B7">
    <w:r>
      <w:rPr>
        <w:noProof/>
        <w:lang w:val="pl-PL"/>
      </w:rPr>
      <w:drawing>
        <wp:anchor distT="114300" distB="114300" distL="114300" distR="114300" simplePos="0" relativeHeight="251658240" behindDoc="0" locked="0" layoutInCell="1" hidden="0" allowOverlap="1" wp14:anchorId="4DBA32FE" wp14:editId="7B432737">
          <wp:simplePos x="0" y="0"/>
          <wp:positionH relativeFrom="column">
            <wp:posOffset>-914399</wp:posOffset>
          </wp:positionH>
          <wp:positionV relativeFrom="paragraph">
            <wp:posOffset>-965699</wp:posOffset>
          </wp:positionV>
          <wp:extent cx="7562850" cy="9715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E325850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36E63CB"/>
    <w:multiLevelType w:val="hybridMultilevel"/>
    <w:tmpl w:val="D158D9A2"/>
    <w:lvl w:ilvl="0" w:tplc="B7D029EC">
      <w:numFmt w:val="bullet"/>
      <w:lvlText w:val="-"/>
      <w:lvlJc w:val="left"/>
      <w:pPr>
        <w:ind w:left="1128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2E5C4355"/>
    <w:multiLevelType w:val="hybridMultilevel"/>
    <w:tmpl w:val="2C288470"/>
    <w:lvl w:ilvl="0" w:tplc="2AAC80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72FFF"/>
    <w:multiLevelType w:val="hybridMultilevel"/>
    <w:tmpl w:val="B726B774"/>
    <w:lvl w:ilvl="0" w:tplc="1CC8AA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31F7D"/>
    <w:multiLevelType w:val="hybridMultilevel"/>
    <w:tmpl w:val="8E26B664"/>
    <w:lvl w:ilvl="0" w:tplc="D35E4544">
      <w:numFmt w:val="bullet"/>
      <w:lvlText w:val="-"/>
      <w:lvlJc w:val="left"/>
      <w:pPr>
        <w:ind w:left="768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BA"/>
    <w:rsid w:val="00010CC4"/>
    <w:rsid w:val="00020690"/>
    <w:rsid w:val="00027FE5"/>
    <w:rsid w:val="00036C10"/>
    <w:rsid w:val="00052A85"/>
    <w:rsid w:val="00052C86"/>
    <w:rsid w:val="000702C3"/>
    <w:rsid w:val="00077F51"/>
    <w:rsid w:val="00082CC8"/>
    <w:rsid w:val="000A72DD"/>
    <w:rsid w:val="000F0A3C"/>
    <w:rsid w:val="00142F1D"/>
    <w:rsid w:val="00150EBD"/>
    <w:rsid w:val="001805DF"/>
    <w:rsid w:val="001D0565"/>
    <w:rsid w:val="00213EF3"/>
    <w:rsid w:val="00237B5F"/>
    <w:rsid w:val="00240D07"/>
    <w:rsid w:val="0027726F"/>
    <w:rsid w:val="00277BC7"/>
    <w:rsid w:val="002937B2"/>
    <w:rsid w:val="00300589"/>
    <w:rsid w:val="00312D7F"/>
    <w:rsid w:val="00381DF7"/>
    <w:rsid w:val="003A7E82"/>
    <w:rsid w:val="003B1398"/>
    <w:rsid w:val="003B7988"/>
    <w:rsid w:val="003E27C2"/>
    <w:rsid w:val="003E6BD0"/>
    <w:rsid w:val="003F7391"/>
    <w:rsid w:val="0041340A"/>
    <w:rsid w:val="00440A49"/>
    <w:rsid w:val="0045156A"/>
    <w:rsid w:val="00456BF5"/>
    <w:rsid w:val="004652C9"/>
    <w:rsid w:val="00480F9C"/>
    <w:rsid w:val="004833E2"/>
    <w:rsid w:val="004A1F2B"/>
    <w:rsid w:val="004A43F0"/>
    <w:rsid w:val="004B35AC"/>
    <w:rsid w:val="004C1B97"/>
    <w:rsid w:val="004F4593"/>
    <w:rsid w:val="00550987"/>
    <w:rsid w:val="00561CC3"/>
    <w:rsid w:val="00597352"/>
    <w:rsid w:val="005C32F4"/>
    <w:rsid w:val="005D19B7"/>
    <w:rsid w:val="005D6DDD"/>
    <w:rsid w:val="005F0AC6"/>
    <w:rsid w:val="006072D6"/>
    <w:rsid w:val="00614CB4"/>
    <w:rsid w:val="0061568F"/>
    <w:rsid w:val="00634E29"/>
    <w:rsid w:val="006620B3"/>
    <w:rsid w:val="00664132"/>
    <w:rsid w:val="00674965"/>
    <w:rsid w:val="00674C7D"/>
    <w:rsid w:val="006E0785"/>
    <w:rsid w:val="006E399A"/>
    <w:rsid w:val="007233F8"/>
    <w:rsid w:val="0078641E"/>
    <w:rsid w:val="007A6169"/>
    <w:rsid w:val="007D5EAB"/>
    <w:rsid w:val="007F2E4B"/>
    <w:rsid w:val="00810499"/>
    <w:rsid w:val="008306DB"/>
    <w:rsid w:val="00833A47"/>
    <w:rsid w:val="00842561"/>
    <w:rsid w:val="00870192"/>
    <w:rsid w:val="00876071"/>
    <w:rsid w:val="008929CD"/>
    <w:rsid w:val="008A52FD"/>
    <w:rsid w:val="008A571C"/>
    <w:rsid w:val="008A6FAC"/>
    <w:rsid w:val="008D405C"/>
    <w:rsid w:val="008E1EF9"/>
    <w:rsid w:val="008E405C"/>
    <w:rsid w:val="00923720"/>
    <w:rsid w:val="00925FE2"/>
    <w:rsid w:val="0096430E"/>
    <w:rsid w:val="00964C5B"/>
    <w:rsid w:val="009E4D2A"/>
    <w:rsid w:val="009E7DC8"/>
    <w:rsid w:val="00A01B77"/>
    <w:rsid w:val="00A063A5"/>
    <w:rsid w:val="00A077E5"/>
    <w:rsid w:val="00A11497"/>
    <w:rsid w:val="00A13D26"/>
    <w:rsid w:val="00A85B4E"/>
    <w:rsid w:val="00AD29FF"/>
    <w:rsid w:val="00AE065E"/>
    <w:rsid w:val="00B245FF"/>
    <w:rsid w:val="00B637DA"/>
    <w:rsid w:val="00BB28A0"/>
    <w:rsid w:val="00BB7A06"/>
    <w:rsid w:val="00BC22FE"/>
    <w:rsid w:val="00C025EF"/>
    <w:rsid w:val="00C22E09"/>
    <w:rsid w:val="00C253D0"/>
    <w:rsid w:val="00C353C6"/>
    <w:rsid w:val="00C42327"/>
    <w:rsid w:val="00C4466F"/>
    <w:rsid w:val="00C50C51"/>
    <w:rsid w:val="00C56C2B"/>
    <w:rsid w:val="00CA0423"/>
    <w:rsid w:val="00CA1AA2"/>
    <w:rsid w:val="00CE007C"/>
    <w:rsid w:val="00CE09A8"/>
    <w:rsid w:val="00CE519A"/>
    <w:rsid w:val="00CF0828"/>
    <w:rsid w:val="00CF1F18"/>
    <w:rsid w:val="00CF2890"/>
    <w:rsid w:val="00D06D20"/>
    <w:rsid w:val="00D3384F"/>
    <w:rsid w:val="00D74847"/>
    <w:rsid w:val="00D75DC8"/>
    <w:rsid w:val="00D92649"/>
    <w:rsid w:val="00D96141"/>
    <w:rsid w:val="00DA777A"/>
    <w:rsid w:val="00DC708D"/>
    <w:rsid w:val="00DF63B7"/>
    <w:rsid w:val="00DF6D08"/>
    <w:rsid w:val="00E25568"/>
    <w:rsid w:val="00E749CD"/>
    <w:rsid w:val="00E87EB6"/>
    <w:rsid w:val="00E979B3"/>
    <w:rsid w:val="00E97EB1"/>
    <w:rsid w:val="00EE5593"/>
    <w:rsid w:val="00EE7E1A"/>
    <w:rsid w:val="00F04CA0"/>
    <w:rsid w:val="00F7368B"/>
    <w:rsid w:val="00F83B2F"/>
    <w:rsid w:val="00FC54BA"/>
    <w:rsid w:val="00FD748F"/>
    <w:rsid w:val="00FF0BBD"/>
    <w:rsid w:val="00FF35D0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3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BB28A0"/>
    <w:pPr>
      <w:ind w:left="720"/>
      <w:contextualSpacing/>
    </w:pPr>
  </w:style>
  <w:style w:type="paragraph" w:customStyle="1" w:styleId="Akapitzlist1">
    <w:name w:val="Akapit z listą1"/>
    <w:basedOn w:val="Normalny"/>
    <w:rsid w:val="003F7391"/>
    <w:pPr>
      <w:suppressAutoHyphens/>
      <w:spacing w:after="200"/>
      <w:ind w:left="720"/>
    </w:pPr>
    <w:rPr>
      <w:rFonts w:ascii="Calibri" w:eastAsia="Arial Unicode MS" w:hAnsi="Calibri" w:cs="Calibri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6620B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4C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BB28A0"/>
    <w:pPr>
      <w:ind w:left="720"/>
      <w:contextualSpacing/>
    </w:pPr>
  </w:style>
  <w:style w:type="paragraph" w:customStyle="1" w:styleId="Akapitzlist1">
    <w:name w:val="Akapit z listą1"/>
    <w:basedOn w:val="Normalny"/>
    <w:rsid w:val="003F7391"/>
    <w:pPr>
      <w:suppressAutoHyphens/>
      <w:spacing w:after="200"/>
      <w:ind w:left="720"/>
    </w:pPr>
    <w:rPr>
      <w:rFonts w:ascii="Calibri" w:eastAsia="Arial Unicode MS" w:hAnsi="Calibri" w:cs="Calibri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6620B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4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quadr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A21EA-B890-4614-A849-4B826398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Izabela Nowrotek</cp:lastModifiedBy>
  <cp:revision>2</cp:revision>
  <cp:lastPrinted>2022-06-22T10:48:00Z</cp:lastPrinted>
  <dcterms:created xsi:type="dcterms:W3CDTF">2025-01-03T11:29:00Z</dcterms:created>
  <dcterms:modified xsi:type="dcterms:W3CDTF">2025-01-03T11:29:00Z</dcterms:modified>
</cp:coreProperties>
</file>